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BB" w:rsidRPr="00513D1A" w:rsidRDefault="005070BB" w:rsidP="005070BB">
      <w:pPr>
        <w:tabs>
          <w:tab w:val="right" w:pos="9180"/>
        </w:tabs>
        <w:ind w:left="-180"/>
        <w:jc w:val="center"/>
        <w:rPr>
          <w:sz w:val="28"/>
          <w:szCs w:val="28"/>
        </w:rPr>
      </w:pPr>
      <w:r w:rsidRPr="00513D1A">
        <w:rPr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19B562F4" wp14:editId="5EA1DF63">
            <wp:simplePos x="0" y="0"/>
            <wp:positionH relativeFrom="column">
              <wp:posOffset>2476500</wp:posOffset>
            </wp:positionH>
            <wp:positionV relativeFrom="paragraph">
              <wp:posOffset>-342900</wp:posOffset>
            </wp:positionV>
            <wp:extent cx="838200" cy="9239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0BB" w:rsidRPr="00513D1A" w:rsidRDefault="005070BB" w:rsidP="005070BB">
      <w:pPr>
        <w:ind w:left="-180"/>
        <w:jc w:val="center"/>
        <w:rPr>
          <w:b/>
          <w:bCs/>
          <w:sz w:val="26"/>
          <w:szCs w:val="26"/>
        </w:rPr>
      </w:pPr>
    </w:p>
    <w:p w:rsidR="005070BB" w:rsidRPr="00513D1A" w:rsidRDefault="005070BB" w:rsidP="005070BB">
      <w:pPr>
        <w:ind w:left="-180"/>
        <w:jc w:val="center"/>
        <w:rPr>
          <w:b/>
          <w:bCs/>
          <w:sz w:val="26"/>
          <w:szCs w:val="26"/>
        </w:rPr>
      </w:pPr>
    </w:p>
    <w:p w:rsidR="005070BB" w:rsidRPr="00513D1A" w:rsidRDefault="005070BB" w:rsidP="005070BB">
      <w:pPr>
        <w:ind w:left="-180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5070BB" w:rsidRPr="00513D1A" w:rsidRDefault="005070BB" w:rsidP="005070BB">
      <w:pPr>
        <w:ind w:left="-180"/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 w:rsidRPr="00513D1A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5070BB" w:rsidRPr="00513D1A" w:rsidRDefault="005070BB" w:rsidP="005070BB">
      <w:pPr>
        <w:ind w:left="-180"/>
        <w:jc w:val="center"/>
        <w:outlineLvl w:val="0"/>
        <w:rPr>
          <w:rFonts w:ascii="Book Antiqua" w:hAnsi="Book Antiqua" w:cs="Book Antiqua"/>
          <w:b/>
          <w:bCs/>
          <w:sz w:val="26"/>
          <w:szCs w:val="26"/>
        </w:rPr>
      </w:pPr>
      <w:r w:rsidRPr="00513D1A">
        <w:rPr>
          <w:rFonts w:eastAsia="Batang"/>
          <w:b/>
          <w:bCs/>
          <w:sz w:val="26"/>
          <w:szCs w:val="26"/>
        </w:rPr>
        <w:t xml:space="preserve">Republika </w:t>
      </w:r>
      <w:proofErr w:type="spellStart"/>
      <w:r w:rsidRPr="00513D1A">
        <w:rPr>
          <w:rFonts w:eastAsia="Batang"/>
          <w:b/>
          <w:bCs/>
          <w:sz w:val="26"/>
          <w:szCs w:val="26"/>
        </w:rPr>
        <w:t>Kosovo-</w:t>
      </w:r>
      <w:r w:rsidRPr="00513D1A">
        <w:rPr>
          <w:b/>
          <w:bCs/>
          <w:sz w:val="26"/>
          <w:szCs w:val="26"/>
        </w:rPr>
        <w:t>Republic</w:t>
      </w:r>
      <w:proofErr w:type="spellEnd"/>
      <w:r w:rsidRPr="00513D1A">
        <w:rPr>
          <w:b/>
          <w:bCs/>
          <w:sz w:val="26"/>
          <w:szCs w:val="26"/>
        </w:rPr>
        <w:t xml:space="preserve"> </w:t>
      </w:r>
      <w:proofErr w:type="spellStart"/>
      <w:r w:rsidRPr="00513D1A">
        <w:rPr>
          <w:b/>
          <w:bCs/>
          <w:sz w:val="26"/>
          <w:szCs w:val="26"/>
        </w:rPr>
        <w:t>of</w:t>
      </w:r>
      <w:proofErr w:type="spellEnd"/>
      <w:r w:rsidRPr="00513D1A">
        <w:rPr>
          <w:b/>
          <w:bCs/>
          <w:sz w:val="26"/>
          <w:szCs w:val="26"/>
        </w:rPr>
        <w:t xml:space="preserve"> </w:t>
      </w:r>
      <w:proofErr w:type="spellStart"/>
      <w:r w:rsidRPr="00513D1A">
        <w:rPr>
          <w:b/>
          <w:bCs/>
          <w:sz w:val="26"/>
          <w:szCs w:val="26"/>
        </w:rPr>
        <w:t>Kosovo</w:t>
      </w:r>
      <w:proofErr w:type="spellEnd"/>
    </w:p>
    <w:p w:rsidR="005070BB" w:rsidRPr="00513D1A" w:rsidRDefault="005070BB" w:rsidP="005070BB">
      <w:pPr>
        <w:pStyle w:val="Title"/>
        <w:ind w:left="-180"/>
        <w:outlineLvl w:val="0"/>
      </w:pPr>
      <w:r w:rsidRPr="00513D1A">
        <w:t xml:space="preserve">Kuvendi - </w:t>
      </w:r>
      <w:proofErr w:type="spellStart"/>
      <w:r w:rsidRPr="00513D1A">
        <w:t>Skupština</w:t>
      </w:r>
      <w:proofErr w:type="spellEnd"/>
      <w:r w:rsidRPr="00513D1A">
        <w:t xml:space="preserve"> – </w:t>
      </w:r>
      <w:proofErr w:type="spellStart"/>
      <w:r w:rsidRPr="00513D1A">
        <w:t>Assembly</w:t>
      </w:r>
      <w:proofErr w:type="spellEnd"/>
    </w:p>
    <w:p w:rsidR="005070BB" w:rsidRPr="00513D1A" w:rsidRDefault="005070BB" w:rsidP="005070BB">
      <w:pPr>
        <w:ind w:left="-180"/>
        <w:rPr>
          <w:b/>
          <w:szCs w:val="24"/>
        </w:rPr>
      </w:pPr>
    </w:p>
    <w:p w:rsidR="00513D1A" w:rsidRPr="00513D1A" w:rsidRDefault="005070BB" w:rsidP="005070BB">
      <w:pPr>
        <w:pBdr>
          <w:top w:val="single" w:sz="4" w:space="4" w:color="auto"/>
        </w:pBdr>
        <w:ind w:left="-180"/>
        <w:outlineLvl w:val="0"/>
        <w:rPr>
          <w:rFonts w:eastAsiaTheme="minorHAnsi"/>
          <w:b/>
          <w:szCs w:val="24"/>
        </w:rPr>
      </w:pPr>
      <w:r w:rsidRPr="00513D1A">
        <w:rPr>
          <w:b/>
          <w:szCs w:val="24"/>
        </w:rPr>
        <w:t xml:space="preserve">PËR:       Komisionin  </w:t>
      </w:r>
      <w:r w:rsidRPr="00513D1A">
        <w:rPr>
          <w:b/>
        </w:rPr>
        <w:t>për</w:t>
      </w:r>
      <w:r w:rsidR="00513D1A" w:rsidRPr="00513D1A">
        <w:rPr>
          <w:b/>
        </w:rPr>
        <w:t xml:space="preserve"> </w:t>
      </w:r>
      <w:r w:rsidR="00513D1A" w:rsidRPr="00513D1A">
        <w:rPr>
          <w:rFonts w:eastAsiaTheme="minorHAnsi"/>
          <w:b/>
          <w:szCs w:val="24"/>
        </w:rPr>
        <w:t>Bujqësi, Pylltari, Zhvillim Rural,</w:t>
      </w:r>
      <w:r w:rsidR="00513D1A" w:rsidRPr="00513D1A">
        <w:rPr>
          <w:b/>
        </w:rPr>
        <w:t xml:space="preserve"> </w:t>
      </w:r>
      <w:r w:rsidR="00513D1A" w:rsidRPr="00513D1A">
        <w:rPr>
          <w:rFonts w:eastAsiaTheme="minorHAnsi"/>
          <w:b/>
          <w:szCs w:val="24"/>
        </w:rPr>
        <w:t xml:space="preserve">Mjedis, Planifikim Hapësinor </w:t>
      </w:r>
    </w:p>
    <w:p w:rsidR="005070BB" w:rsidRPr="00513D1A" w:rsidRDefault="00513D1A" w:rsidP="005070BB">
      <w:pPr>
        <w:pBdr>
          <w:top w:val="single" w:sz="4" w:space="4" w:color="auto"/>
        </w:pBdr>
        <w:ind w:left="-180"/>
        <w:outlineLvl w:val="0"/>
        <w:rPr>
          <w:b/>
        </w:rPr>
      </w:pPr>
      <w:r w:rsidRPr="00513D1A">
        <w:rPr>
          <w:b/>
          <w:szCs w:val="24"/>
        </w:rPr>
        <w:t xml:space="preserve">                </w:t>
      </w:r>
      <w:r w:rsidRPr="00513D1A">
        <w:rPr>
          <w:rFonts w:eastAsiaTheme="minorHAnsi"/>
          <w:b/>
          <w:szCs w:val="24"/>
        </w:rPr>
        <w:t xml:space="preserve">dhe </w:t>
      </w:r>
      <w:r w:rsidRPr="00513D1A">
        <w:rPr>
          <w:b/>
          <w:szCs w:val="24"/>
        </w:rPr>
        <w:t xml:space="preserve">Infrastrukturë; </w:t>
      </w:r>
      <w:r w:rsidR="005070BB" w:rsidRPr="00513D1A">
        <w:rPr>
          <w:b/>
        </w:rPr>
        <w:t xml:space="preserve">  </w:t>
      </w:r>
    </w:p>
    <w:p w:rsidR="005070BB" w:rsidRPr="00513D1A" w:rsidRDefault="005070BB" w:rsidP="005070BB">
      <w:pPr>
        <w:pBdr>
          <w:top w:val="single" w:sz="4" w:space="4" w:color="auto"/>
        </w:pBdr>
        <w:ind w:left="-180"/>
        <w:outlineLvl w:val="0"/>
        <w:rPr>
          <w:b/>
        </w:rPr>
      </w:pPr>
    </w:p>
    <w:p w:rsidR="005070BB" w:rsidRPr="00513D1A" w:rsidRDefault="005070BB" w:rsidP="005070BB">
      <w:pPr>
        <w:pBdr>
          <w:top w:val="single" w:sz="4" w:space="4" w:color="auto"/>
        </w:pBdr>
        <w:ind w:left="-180"/>
        <w:outlineLvl w:val="0"/>
        <w:rPr>
          <w:b/>
          <w:szCs w:val="24"/>
        </w:rPr>
      </w:pPr>
      <w:proofErr w:type="spellStart"/>
      <w:r w:rsidRPr="00513D1A">
        <w:rPr>
          <w:b/>
          <w:szCs w:val="24"/>
        </w:rPr>
        <w:t>Cc</w:t>
      </w:r>
      <w:proofErr w:type="spellEnd"/>
      <w:r w:rsidRPr="00513D1A">
        <w:rPr>
          <w:b/>
          <w:szCs w:val="24"/>
        </w:rPr>
        <w:t xml:space="preserve">:           Deputetët e Kuvendit; </w:t>
      </w:r>
    </w:p>
    <w:p w:rsidR="005070BB" w:rsidRPr="00513D1A" w:rsidRDefault="005070BB" w:rsidP="005070BB">
      <w:pPr>
        <w:pBdr>
          <w:top w:val="single" w:sz="4" w:space="4" w:color="auto"/>
        </w:pBdr>
        <w:ind w:left="-180"/>
        <w:rPr>
          <w:b/>
          <w:szCs w:val="24"/>
        </w:rPr>
      </w:pPr>
    </w:p>
    <w:p w:rsidR="005070BB" w:rsidRPr="00513D1A" w:rsidRDefault="005070BB" w:rsidP="005070BB">
      <w:pPr>
        <w:pBdr>
          <w:top w:val="single" w:sz="4" w:space="4" w:color="auto"/>
        </w:pBdr>
        <w:ind w:left="-180"/>
        <w:outlineLvl w:val="0"/>
        <w:rPr>
          <w:b/>
          <w:szCs w:val="24"/>
        </w:rPr>
      </w:pPr>
      <w:r w:rsidRPr="00513D1A">
        <w:rPr>
          <w:b/>
          <w:szCs w:val="24"/>
        </w:rPr>
        <w:t xml:space="preserve">NGA:       Komisioni për Integrime Evropiane; </w:t>
      </w:r>
    </w:p>
    <w:p w:rsidR="005070BB" w:rsidRPr="00513D1A" w:rsidRDefault="005070BB" w:rsidP="005070BB">
      <w:pPr>
        <w:pBdr>
          <w:top w:val="single" w:sz="4" w:space="4" w:color="auto"/>
        </w:pBdr>
        <w:ind w:left="-180"/>
        <w:rPr>
          <w:b/>
          <w:szCs w:val="24"/>
        </w:rPr>
      </w:pPr>
    </w:p>
    <w:p w:rsidR="005070BB" w:rsidRPr="00513D1A" w:rsidRDefault="005070BB" w:rsidP="005070BB">
      <w:pPr>
        <w:ind w:left="-180"/>
        <w:rPr>
          <w:rFonts w:eastAsiaTheme="minorHAnsi"/>
          <w:b/>
        </w:rPr>
      </w:pPr>
      <w:r w:rsidRPr="00513D1A">
        <w:rPr>
          <w:b/>
          <w:szCs w:val="24"/>
        </w:rPr>
        <w:t xml:space="preserve">LЁNDA: Raport me rekomandim për Projektligjin </w:t>
      </w:r>
      <w:r w:rsidRPr="00513D1A">
        <w:rPr>
          <w:b/>
        </w:rPr>
        <w:t xml:space="preserve">nr.08/L-004 </w:t>
      </w:r>
      <w:r w:rsidRPr="00513D1A">
        <w:rPr>
          <w:rFonts w:eastAsiaTheme="minorHAnsi"/>
          <w:b/>
        </w:rPr>
        <w:t xml:space="preserve">për ndryshimin dhe </w:t>
      </w:r>
    </w:p>
    <w:p w:rsidR="005070BB" w:rsidRPr="00513D1A" w:rsidRDefault="005070BB" w:rsidP="005070BB">
      <w:pPr>
        <w:ind w:left="-180"/>
        <w:rPr>
          <w:rFonts w:eastAsiaTheme="minorHAnsi"/>
          <w:b/>
          <w:szCs w:val="24"/>
        </w:rPr>
      </w:pPr>
      <w:r w:rsidRPr="00513D1A">
        <w:rPr>
          <w:b/>
        </w:rPr>
        <w:t xml:space="preserve">                 </w:t>
      </w:r>
      <w:r w:rsidRPr="00513D1A">
        <w:rPr>
          <w:rFonts w:eastAsiaTheme="minorHAnsi"/>
          <w:b/>
        </w:rPr>
        <w:t>plotësimin e Ligjit nr.05/L-132 për automjetet</w:t>
      </w:r>
    </w:p>
    <w:p w:rsidR="005070BB" w:rsidRPr="00513D1A" w:rsidRDefault="005070BB" w:rsidP="005070BB">
      <w:pPr>
        <w:ind w:left="-180"/>
        <w:rPr>
          <w:b/>
        </w:rPr>
      </w:pPr>
    </w:p>
    <w:p w:rsidR="005070BB" w:rsidRPr="00513D1A" w:rsidRDefault="005070BB" w:rsidP="005070BB">
      <w:pPr>
        <w:ind w:left="-180"/>
        <w:outlineLvl w:val="0"/>
        <w:rPr>
          <w:b/>
        </w:rPr>
      </w:pPr>
      <w:r w:rsidRPr="00513D1A">
        <w:rPr>
          <w:b/>
        </w:rPr>
        <w:t>Datë:       14.07.2021</w:t>
      </w:r>
    </w:p>
    <w:p w:rsidR="005070BB" w:rsidRPr="00513D1A" w:rsidRDefault="005070BB" w:rsidP="00513D1A">
      <w:pPr>
        <w:pBdr>
          <w:top w:val="single" w:sz="4" w:space="4" w:color="auto"/>
        </w:pBdr>
        <w:ind w:left="-180"/>
      </w:pPr>
      <w:r w:rsidRPr="00513D1A">
        <w:t xml:space="preserve">Komisioni për Integrime Evropiane  në bazë të nenit 57, paragrafët 1 dhe 8, të Rregullores  së  Kuvendit, në mbledhjen e mbajtur me 14.07.2021, shqyrtoi </w:t>
      </w:r>
      <w:r w:rsidRPr="00513D1A">
        <w:rPr>
          <w:szCs w:val="24"/>
        </w:rPr>
        <w:t xml:space="preserve">Projektligjin </w:t>
      </w:r>
      <w:r w:rsidRPr="00513D1A">
        <w:t xml:space="preserve">nr.08/L-004 </w:t>
      </w:r>
      <w:r w:rsidRPr="00513D1A">
        <w:rPr>
          <w:rFonts w:eastAsiaTheme="minorHAnsi"/>
        </w:rPr>
        <w:t>për ndryshimin dhe plotësimin e Ligjit nr.05/L-132 për automjetet</w:t>
      </w:r>
      <w:r w:rsidRPr="00513D1A">
        <w:rPr>
          <w:szCs w:val="24"/>
        </w:rPr>
        <w:t xml:space="preserve"> dhe vendosi që  Komisionit Funksional, t’ia  paraqet këtë:</w:t>
      </w:r>
    </w:p>
    <w:p w:rsidR="005070BB" w:rsidRPr="00513D1A" w:rsidRDefault="005070BB" w:rsidP="005070BB">
      <w:pPr>
        <w:pBdr>
          <w:top w:val="single" w:sz="4" w:space="4" w:color="auto"/>
        </w:pBdr>
        <w:ind w:left="-180"/>
        <w:rPr>
          <w:b/>
          <w:szCs w:val="24"/>
        </w:rPr>
      </w:pPr>
    </w:p>
    <w:p w:rsidR="005070BB" w:rsidRPr="00513D1A" w:rsidRDefault="005070BB" w:rsidP="00513D1A">
      <w:pPr>
        <w:pBdr>
          <w:top w:val="single" w:sz="4" w:space="4" w:color="auto"/>
        </w:pBdr>
        <w:ind w:left="-180"/>
        <w:jc w:val="center"/>
        <w:outlineLvl w:val="0"/>
        <w:rPr>
          <w:b/>
          <w:szCs w:val="24"/>
        </w:rPr>
      </w:pPr>
      <w:r w:rsidRPr="00513D1A">
        <w:rPr>
          <w:b/>
          <w:szCs w:val="24"/>
        </w:rPr>
        <w:t>R E K O M A N D I M</w:t>
      </w:r>
    </w:p>
    <w:p w:rsidR="005070BB" w:rsidRPr="00513D1A" w:rsidRDefault="005070BB" w:rsidP="00513D1A">
      <w:pPr>
        <w:pBdr>
          <w:top w:val="single" w:sz="4" w:space="4" w:color="auto"/>
        </w:pBdr>
        <w:ind w:left="-180"/>
        <w:rPr>
          <w:szCs w:val="24"/>
        </w:rPr>
      </w:pPr>
    </w:p>
    <w:p w:rsidR="005070BB" w:rsidRPr="00513D1A" w:rsidRDefault="005070BB" w:rsidP="00513D1A">
      <w:pPr>
        <w:pStyle w:val="ListParagraph"/>
        <w:numPr>
          <w:ilvl w:val="0"/>
          <w:numId w:val="1"/>
        </w:numPr>
        <w:rPr>
          <w:szCs w:val="24"/>
        </w:rPr>
      </w:pPr>
      <w:r w:rsidRPr="00513D1A">
        <w:rPr>
          <w:bCs/>
        </w:rPr>
        <w:t xml:space="preserve">Projektligji </w:t>
      </w:r>
      <w:r w:rsidRPr="00513D1A">
        <w:t xml:space="preserve">nr.08/L-004 </w:t>
      </w:r>
      <w:r w:rsidRPr="00513D1A">
        <w:rPr>
          <w:rFonts w:eastAsiaTheme="minorHAnsi"/>
        </w:rPr>
        <w:t>për ndryshimin dhe plotësimin e Ligjit nr.05/L-132 për automjetet</w:t>
      </w:r>
      <w:r w:rsidRPr="00513D1A">
        <w:t xml:space="preserve">, </w:t>
      </w:r>
      <w:r w:rsidRPr="00513D1A">
        <w:rPr>
          <w:szCs w:val="24"/>
        </w:rPr>
        <w:t>nuk i cenojnë parimet bazë të legjislacionit të Bashkimit Evropian.</w:t>
      </w:r>
    </w:p>
    <w:p w:rsidR="005070BB" w:rsidRPr="00513D1A" w:rsidRDefault="005070BB" w:rsidP="00513D1A">
      <w:pPr>
        <w:ind w:left="240"/>
        <w:rPr>
          <w:szCs w:val="24"/>
        </w:rPr>
      </w:pPr>
    </w:p>
    <w:p w:rsidR="00871BCC" w:rsidRDefault="005070BB" w:rsidP="00871BCC">
      <w:pPr>
        <w:pStyle w:val="ListParagraph"/>
        <w:numPr>
          <w:ilvl w:val="0"/>
          <w:numId w:val="1"/>
        </w:numPr>
        <w:rPr>
          <w:szCs w:val="24"/>
        </w:rPr>
      </w:pPr>
      <w:r w:rsidRPr="00513D1A">
        <w:rPr>
          <w:szCs w:val="24"/>
        </w:rPr>
        <w:t>Amendamentet e propozuara nga Komisioni Funksional, nuk i cenojnë parimet bazë të legjislacionit të Bashkimit Evropian.</w:t>
      </w:r>
    </w:p>
    <w:p w:rsidR="00871BCC" w:rsidRPr="00871BCC" w:rsidRDefault="00871BCC" w:rsidP="00871BCC">
      <w:pPr>
        <w:pStyle w:val="ListParagraph"/>
        <w:rPr>
          <w:szCs w:val="24"/>
        </w:rPr>
      </w:pPr>
    </w:p>
    <w:p w:rsidR="005070BB" w:rsidRPr="00871BCC" w:rsidRDefault="005070BB" w:rsidP="00871BCC">
      <w:pPr>
        <w:pStyle w:val="ListParagraph"/>
        <w:numPr>
          <w:ilvl w:val="0"/>
          <w:numId w:val="1"/>
        </w:numPr>
        <w:rPr>
          <w:szCs w:val="24"/>
        </w:rPr>
      </w:pPr>
      <w:r w:rsidRPr="00871BCC">
        <w:rPr>
          <w:szCs w:val="24"/>
        </w:rPr>
        <w:t xml:space="preserve">Arsyetimin e raportit me rekomandim e paraqet, deputetja </w:t>
      </w:r>
      <w:r w:rsidR="00871BCC">
        <w:rPr>
          <w:szCs w:val="24"/>
        </w:rPr>
        <w:t xml:space="preserve">Rrezarta Krasniqi </w:t>
      </w:r>
      <w:r w:rsidRPr="00871BCC">
        <w:rPr>
          <w:szCs w:val="24"/>
        </w:rPr>
        <w:t>–</w:t>
      </w:r>
      <w:r w:rsidR="00871BCC">
        <w:rPr>
          <w:szCs w:val="24"/>
        </w:rPr>
        <w:t>K</w:t>
      </w:r>
      <w:bookmarkStart w:id="0" w:name="_GoBack"/>
      <w:bookmarkEnd w:id="0"/>
      <w:r w:rsidRPr="00871BCC">
        <w:rPr>
          <w:szCs w:val="24"/>
        </w:rPr>
        <w:t xml:space="preserve">ryetare e Komisionit. </w:t>
      </w:r>
    </w:p>
    <w:p w:rsidR="005070BB" w:rsidRPr="00513D1A" w:rsidRDefault="005070BB" w:rsidP="00513D1A">
      <w:pPr>
        <w:ind w:left="240"/>
        <w:rPr>
          <w:szCs w:val="24"/>
        </w:rPr>
      </w:pPr>
    </w:p>
    <w:p w:rsidR="00513D1A" w:rsidRPr="00513D1A" w:rsidRDefault="00513D1A" w:rsidP="00513D1A">
      <w:pPr>
        <w:autoSpaceDE w:val="0"/>
        <w:autoSpaceDN w:val="0"/>
        <w:adjustRightInd w:val="0"/>
        <w:jc w:val="left"/>
        <w:rPr>
          <w:szCs w:val="24"/>
        </w:rPr>
      </w:pPr>
      <w:r w:rsidRPr="00513D1A">
        <w:rPr>
          <w:rFonts w:eastAsiaTheme="minorHAnsi"/>
          <w:szCs w:val="24"/>
        </w:rPr>
        <w:t xml:space="preserve"> </w:t>
      </w:r>
    </w:p>
    <w:p w:rsidR="005070BB" w:rsidRPr="00513D1A" w:rsidRDefault="005070BB" w:rsidP="005070BB">
      <w:pPr>
        <w:ind w:left="-180" w:firstLine="30"/>
        <w:rPr>
          <w:b/>
          <w:szCs w:val="24"/>
        </w:rPr>
      </w:pPr>
    </w:p>
    <w:p w:rsidR="005070BB" w:rsidRPr="00513D1A" w:rsidRDefault="005070BB" w:rsidP="005070BB">
      <w:pPr>
        <w:ind w:left="-180"/>
        <w:jc w:val="center"/>
        <w:outlineLvl w:val="0"/>
        <w:rPr>
          <w:b/>
          <w:szCs w:val="24"/>
        </w:rPr>
      </w:pPr>
      <w:r w:rsidRPr="00513D1A">
        <w:rPr>
          <w:b/>
          <w:szCs w:val="24"/>
        </w:rPr>
        <w:t>Arsyetimi</w:t>
      </w:r>
    </w:p>
    <w:p w:rsidR="005070BB" w:rsidRPr="00513D1A" w:rsidRDefault="005070BB" w:rsidP="005070BB">
      <w:pPr>
        <w:ind w:left="-180"/>
        <w:rPr>
          <w:szCs w:val="24"/>
        </w:rPr>
      </w:pPr>
    </w:p>
    <w:p w:rsidR="005070BB" w:rsidRPr="00513D1A" w:rsidRDefault="005070BB" w:rsidP="005070BB">
      <w:pPr>
        <w:ind w:left="-180"/>
        <w:rPr>
          <w:szCs w:val="24"/>
        </w:rPr>
      </w:pPr>
    </w:p>
    <w:p w:rsidR="00513D1A" w:rsidRPr="00513D1A" w:rsidRDefault="005070BB" w:rsidP="00513D1A">
      <w:pPr>
        <w:autoSpaceDE w:val="0"/>
        <w:autoSpaceDN w:val="0"/>
        <w:adjustRightInd w:val="0"/>
        <w:rPr>
          <w:szCs w:val="24"/>
        </w:rPr>
      </w:pPr>
      <w:r w:rsidRPr="00513D1A">
        <w:rPr>
          <w:szCs w:val="24"/>
        </w:rPr>
        <w:t xml:space="preserve">Çështjet e rregulluara dhe të adresuara në </w:t>
      </w:r>
      <w:r w:rsidRPr="00513D1A">
        <w:rPr>
          <w:bCs/>
        </w:rPr>
        <w:t xml:space="preserve">Projektligjin </w:t>
      </w:r>
      <w:r w:rsidRPr="00513D1A">
        <w:t xml:space="preserve">nr.08/L-004 </w:t>
      </w:r>
      <w:r w:rsidRPr="00513D1A">
        <w:rPr>
          <w:rFonts w:eastAsiaTheme="minorHAnsi"/>
        </w:rPr>
        <w:t>për ndryshimin dhe plotësimin e Ligjit nr.05/L-132 për automjetet dhe në amendamentet e Komisionit Funksional</w:t>
      </w:r>
      <w:r w:rsidRPr="00513D1A">
        <w:rPr>
          <w:szCs w:val="24"/>
        </w:rPr>
        <w:t>,</w:t>
      </w:r>
      <w:r w:rsidRPr="00513D1A">
        <w:rPr>
          <w:rFonts w:eastAsiaTheme="minorHAnsi"/>
          <w:bCs/>
          <w:szCs w:val="24"/>
        </w:rPr>
        <w:t xml:space="preserve"> </w:t>
      </w:r>
      <w:r w:rsidRPr="00513D1A">
        <w:rPr>
          <w:szCs w:val="24"/>
        </w:rPr>
        <w:t xml:space="preserve"> nuk i cenojnë parimet bazë të legjislacionit të Bashkimit Evropian.</w:t>
      </w:r>
      <w:r w:rsidR="00513D1A" w:rsidRPr="00513D1A">
        <w:rPr>
          <w:szCs w:val="24"/>
        </w:rPr>
        <w:t xml:space="preserve"> </w:t>
      </w:r>
    </w:p>
    <w:p w:rsidR="00513D1A" w:rsidRPr="00513D1A" w:rsidRDefault="00513D1A" w:rsidP="00513D1A">
      <w:pPr>
        <w:autoSpaceDE w:val="0"/>
        <w:autoSpaceDN w:val="0"/>
        <w:adjustRightInd w:val="0"/>
        <w:rPr>
          <w:szCs w:val="24"/>
        </w:rPr>
      </w:pPr>
    </w:p>
    <w:p w:rsidR="00513D1A" w:rsidRPr="00513D1A" w:rsidRDefault="00513D1A" w:rsidP="00513D1A">
      <w:pPr>
        <w:ind w:left="5040" w:firstLine="720"/>
        <w:rPr>
          <w:szCs w:val="24"/>
        </w:rPr>
      </w:pPr>
    </w:p>
    <w:p w:rsidR="005070BB" w:rsidRPr="00513D1A" w:rsidRDefault="005070BB" w:rsidP="005070BB">
      <w:pPr>
        <w:ind w:left="-180"/>
        <w:rPr>
          <w:szCs w:val="24"/>
        </w:rPr>
      </w:pPr>
    </w:p>
    <w:p w:rsidR="005070BB" w:rsidRPr="00513D1A" w:rsidRDefault="005070BB" w:rsidP="005070BB">
      <w:pPr>
        <w:pStyle w:val="Title"/>
        <w:jc w:val="both"/>
      </w:pPr>
    </w:p>
    <w:p w:rsidR="005070BB" w:rsidRPr="00513D1A" w:rsidRDefault="005070BB" w:rsidP="005070BB">
      <w:pPr>
        <w:ind w:left="5040" w:firstLine="720"/>
        <w:jc w:val="center"/>
        <w:rPr>
          <w:szCs w:val="24"/>
        </w:rPr>
      </w:pPr>
    </w:p>
    <w:p w:rsidR="00871BCC" w:rsidRDefault="00871BCC" w:rsidP="00871BCC">
      <w:pPr>
        <w:pStyle w:val="ListParagraph"/>
        <w:ind w:left="5280" w:firstLine="480"/>
        <w:rPr>
          <w:szCs w:val="24"/>
        </w:rPr>
      </w:pPr>
      <w:r>
        <w:rPr>
          <w:szCs w:val="24"/>
        </w:rPr>
        <w:t xml:space="preserve">Rrezarta Krasniqi  </w:t>
      </w:r>
    </w:p>
    <w:p w:rsidR="00871BCC" w:rsidRDefault="00871BCC" w:rsidP="00871BCC">
      <w:pPr>
        <w:pStyle w:val="ListParagraph"/>
        <w:ind w:left="5280" w:firstLine="480"/>
        <w:rPr>
          <w:szCs w:val="24"/>
        </w:rPr>
      </w:pPr>
    </w:p>
    <w:p w:rsidR="00871BCC" w:rsidRDefault="00871BCC" w:rsidP="00871BCC">
      <w:pPr>
        <w:pStyle w:val="ListParagraph"/>
        <w:ind w:left="5280"/>
        <w:rPr>
          <w:szCs w:val="24"/>
        </w:rPr>
      </w:pPr>
      <w:r>
        <w:rPr>
          <w:szCs w:val="24"/>
        </w:rPr>
        <w:t xml:space="preserve">     Kryetare e Komisionit </w:t>
      </w:r>
    </w:p>
    <w:p w:rsidR="005070BB" w:rsidRPr="00513D1A" w:rsidRDefault="005070BB" w:rsidP="005070BB">
      <w:pPr>
        <w:ind w:left="1440" w:firstLine="720"/>
      </w:pPr>
      <w:r w:rsidRPr="00513D1A">
        <w:rPr>
          <w:b/>
          <w:szCs w:val="24"/>
        </w:rPr>
        <w:t xml:space="preserve">                                                                          </w:t>
      </w:r>
    </w:p>
    <w:p w:rsidR="004F388E" w:rsidRPr="00513D1A" w:rsidRDefault="004F388E"/>
    <w:sectPr w:rsidR="004F388E" w:rsidRPr="00513D1A" w:rsidSect="00EF047D">
      <w:footerReference w:type="even" r:id="rId8"/>
      <w:footerReference w:type="default" r:id="rId9"/>
      <w:pgSz w:w="11907" w:h="16840" w:code="9"/>
      <w:pgMar w:top="1080" w:right="1467" w:bottom="720" w:left="126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60" w:rsidRDefault="00A57560">
      <w:r>
        <w:separator/>
      </w:r>
    </w:p>
  </w:endnote>
  <w:endnote w:type="continuationSeparator" w:id="0">
    <w:p w:rsidR="00A57560" w:rsidRDefault="00A5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DD" w:rsidRDefault="005070BB" w:rsidP="00091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9DD" w:rsidRDefault="00A575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DD" w:rsidRDefault="00A57560" w:rsidP="000B187D">
    <w:pPr>
      <w:pStyle w:val="Footer"/>
      <w:framePr w:wrap="around" w:vAnchor="text" w:hAnchor="margin" w:xAlign="right" w:y="1"/>
      <w:rPr>
        <w:rStyle w:val="PageNumber"/>
      </w:rPr>
    </w:pPr>
  </w:p>
  <w:p w:rsidR="008429DD" w:rsidRDefault="00A57560" w:rsidP="002E11B8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60" w:rsidRDefault="00A57560">
      <w:r>
        <w:separator/>
      </w:r>
    </w:p>
  </w:footnote>
  <w:footnote w:type="continuationSeparator" w:id="0">
    <w:p w:rsidR="00A57560" w:rsidRDefault="00A5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404C6"/>
    <w:multiLevelType w:val="hybridMultilevel"/>
    <w:tmpl w:val="725EE672"/>
    <w:lvl w:ilvl="0" w:tplc="E66070F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BB"/>
    <w:rsid w:val="003A66DF"/>
    <w:rsid w:val="004F388E"/>
    <w:rsid w:val="005070BB"/>
    <w:rsid w:val="00513D1A"/>
    <w:rsid w:val="00871BCC"/>
    <w:rsid w:val="008A3ED9"/>
    <w:rsid w:val="00A57560"/>
    <w:rsid w:val="00B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C26F2-DA24-412A-B5FB-357E7852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0BB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7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70BB"/>
    <w:rPr>
      <w:rFonts w:ascii="Times New Roman" w:eastAsia="MS Mincho" w:hAnsi="Times New Roman" w:cs="Times New Roman"/>
      <w:sz w:val="24"/>
      <w:szCs w:val="20"/>
      <w:lang w:val="sq-AL"/>
    </w:rPr>
  </w:style>
  <w:style w:type="character" w:styleId="PageNumber">
    <w:name w:val="page number"/>
    <w:basedOn w:val="DefaultParagraphFont"/>
    <w:rsid w:val="005070BB"/>
  </w:style>
  <w:style w:type="paragraph" w:styleId="Title">
    <w:name w:val="Title"/>
    <w:basedOn w:val="Normal"/>
    <w:link w:val="TitleChar"/>
    <w:qFormat/>
    <w:rsid w:val="005070BB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5070BB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507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CC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Demolli</dc:creator>
  <cp:keywords/>
  <dc:description/>
  <cp:lastModifiedBy>Adelina Demolli</cp:lastModifiedBy>
  <cp:revision>3</cp:revision>
  <cp:lastPrinted>2021-07-14T11:43:00Z</cp:lastPrinted>
  <dcterms:created xsi:type="dcterms:W3CDTF">2021-07-14T07:00:00Z</dcterms:created>
  <dcterms:modified xsi:type="dcterms:W3CDTF">2021-07-14T11:43:00Z</dcterms:modified>
</cp:coreProperties>
</file>