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93F" w:rsidRPr="00D6075F" w:rsidRDefault="005C193F" w:rsidP="0079481D">
      <w:pPr>
        <w:jc w:val="both"/>
        <w:rPr>
          <w:rFonts w:ascii="Book Antiqua" w:hAnsi="Book Antiqua" w:cs="Book Antiqua"/>
          <w:i/>
          <w:iCs/>
          <w:lang w:val="sr-Latn-RS"/>
        </w:rPr>
      </w:pPr>
      <w:r w:rsidRPr="00D6075F">
        <w:rPr>
          <w:lang w:val="sr-Latn-RS" w:eastAsia="sr-Latn-R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-485030</wp:posOffset>
            </wp:positionV>
            <wp:extent cx="787179" cy="871860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79" cy="87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3"/>
      <w:bookmarkStart w:id="1" w:name="OLE_LINK2"/>
    </w:p>
    <w:p w:rsidR="005C193F" w:rsidRPr="00D6075F" w:rsidRDefault="005C193F" w:rsidP="005C193F">
      <w:pPr>
        <w:jc w:val="both"/>
        <w:rPr>
          <w:b/>
          <w:bCs/>
          <w:lang w:val="sr-Latn-RS"/>
        </w:rPr>
      </w:pPr>
    </w:p>
    <w:p w:rsidR="005C193F" w:rsidRPr="00D6075F" w:rsidRDefault="005C193F" w:rsidP="005C193F">
      <w:pPr>
        <w:jc w:val="center"/>
        <w:rPr>
          <w:rFonts w:ascii="Book Antiqua" w:hAnsi="Book Antiqua" w:cs="Book Antiqua"/>
          <w:b/>
          <w:bCs/>
          <w:sz w:val="16"/>
          <w:szCs w:val="16"/>
          <w:lang w:val="sr-Latn-RS"/>
        </w:rPr>
      </w:pPr>
    </w:p>
    <w:p w:rsidR="005C193F" w:rsidRPr="00D6075F" w:rsidRDefault="005C193F" w:rsidP="005C193F">
      <w:pPr>
        <w:jc w:val="center"/>
        <w:rPr>
          <w:rFonts w:eastAsia="Batang"/>
          <w:b/>
          <w:bCs/>
          <w:sz w:val="32"/>
          <w:szCs w:val="32"/>
          <w:lang w:val="sr-Latn-RS"/>
        </w:rPr>
      </w:pPr>
      <w:r w:rsidRPr="00D6075F">
        <w:rPr>
          <w:b/>
          <w:bCs/>
          <w:sz w:val="32"/>
          <w:szCs w:val="32"/>
          <w:lang w:val="sr-Latn-RS"/>
        </w:rPr>
        <w:t xml:space="preserve">Republika e </w:t>
      </w:r>
      <w:proofErr w:type="spellStart"/>
      <w:r w:rsidRPr="00D6075F">
        <w:rPr>
          <w:b/>
          <w:bCs/>
          <w:sz w:val="32"/>
          <w:szCs w:val="32"/>
          <w:lang w:val="sr-Latn-RS"/>
        </w:rPr>
        <w:t>Kosovës</w:t>
      </w:r>
      <w:proofErr w:type="spellEnd"/>
    </w:p>
    <w:p w:rsidR="005C193F" w:rsidRPr="00D6075F" w:rsidRDefault="005C193F" w:rsidP="005C193F">
      <w:pPr>
        <w:jc w:val="center"/>
        <w:rPr>
          <w:b/>
          <w:bCs/>
          <w:sz w:val="26"/>
          <w:szCs w:val="26"/>
          <w:lang w:val="sr-Latn-RS"/>
        </w:rPr>
      </w:pPr>
      <w:r w:rsidRPr="00D6075F">
        <w:rPr>
          <w:rFonts w:eastAsia="Batang"/>
          <w:b/>
          <w:bCs/>
          <w:sz w:val="26"/>
          <w:szCs w:val="26"/>
          <w:lang w:val="sr-Latn-RS"/>
        </w:rPr>
        <w:t>Republika Kosovo-</w:t>
      </w:r>
      <w:proofErr w:type="spellStart"/>
      <w:r w:rsidRPr="00D6075F">
        <w:rPr>
          <w:b/>
          <w:bCs/>
          <w:sz w:val="26"/>
          <w:szCs w:val="26"/>
          <w:lang w:val="sr-Latn-RS"/>
        </w:rPr>
        <w:t>Republic</w:t>
      </w:r>
      <w:proofErr w:type="spellEnd"/>
      <w:r w:rsidRPr="00D6075F">
        <w:rPr>
          <w:b/>
          <w:bCs/>
          <w:sz w:val="26"/>
          <w:szCs w:val="26"/>
          <w:lang w:val="sr-Latn-RS"/>
        </w:rPr>
        <w:t xml:space="preserve"> </w:t>
      </w:r>
      <w:proofErr w:type="spellStart"/>
      <w:r w:rsidRPr="00D6075F">
        <w:rPr>
          <w:b/>
          <w:bCs/>
          <w:sz w:val="26"/>
          <w:szCs w:val="26"/>
          <w:lang w:val="sr-Latn-RS"/>
        </w:rPr>
        <w:t>of</w:t>
      </w:r>
      <w:proofErr w:type="spellEnd"/>
      <w:r w:rsidRPr="00D6075F">
        <w:rPr>
          <w:b/>
          <w:bCs/>
          <w:sz w:val="26"/>
          <w:szCs w:val="26"/>
          <w:lang w:val="sr-Latn-RS"/>
        </w:rPr>
        <w:t xml:space="preserve"> Kosovo</w:t>
      </w:r>
    </w:p>
    <w:p w:rsidR="005C193F" w:rsidRPr="00D6075F" w:rsidRDefault="005C193F" w:rsidP="005C193F">
      <w:pPr>
        <w:pBdr>
          <w:bottom w:val="single" w:sz="12" w:space="1" w:color="auto"/>
        </w:pBdr>
        <w:jc w:val="center"/>
        <w:rPr>
          <w:b/>
          <w:bCs/>
          <w:i/>
          <w:iCs/>
          <w:lang w:val="sr-Latn-RS"/>
        </w:rPr>
      </w:pPr>
      <w:proofErr w:type="spellStart"/>
      <w:r w:rsidRPr="00D6075F">
        <w:rPr>
          <w:b/>
          <w:i/>
          <w:iCs/>
          <w:lang w:val="sr-Latn-RS"/>
        </w:rPr>
        <w:t>Kuvendi</w:t>
      </w:r>
      <w:proofErr w:type="spellEnd"/>
      <w:r w:rsidRPr="00D6075F">
        <w:rPr>
          <w:b/>
          <w:i/>
          <w:iCs/>
          <w:lang w:val="sr-Latn-RS"/>
        </w:rPr>
        <w:t xml:space="preserve"> - Skupština - </w:t>
      </w:r>
      <w:proofErr w:type="spellStart"/>
      <w:r w:rsidRPr="00D6075F">
        <w:rPr>
          <w:b/>
          <w:i/>
          <w:iCs/>
          <w:lang w:val="sr-Latn-RS"/>
        </w:rPr>
        <w:t>Assembly</w:t>
      </w:r>
      <w:proofErr w:type="spellEnd"/>
    </w:p>
    <w:p w:rsidR="005C193F" w:rsidRPr="00D6075F" w:rsidRDefault="00D6075F" w:rsidP="005C193F">
      <w:pPr>
        <w:jc w:val="both"/>
        <w:rPr>
          <w:b/>
          <w:bCs/>
          <w:lang w:val="sr-Latn-RS"/>
        </w:rPr>
      </w:pPr>
      <w:r>
        <w:rPr>
          <w:b/>
          <w:bCs/>
          <w:lang w:val="sr-Latn-RS"/>
        </w:rPr>
        <w:t xml:space="preserve">Za: </w:t>
      </w:r>
      <w:r>
        <w:rPr>
          <w:bCs/>
          <w:lang w:val="sr-Latn-RS"/>
        </w:rPr>
        <w:tab/>
      </w:r>
      <w:r>
        <w:rPr>
          <w:bCs/>
          <w:lang w:val="sr-Latn-RS"/>
        </w:rPr>
        <w:tab/>
        <w:t xml:space="preserve">Poslanike skupštine </w:t>
      </w:r>
    </w:p>
    <w:p w:rsidR="005C193F" w:rsidRPr="00D6075F" w:rsidRDefault="005C193F" w:rsidP="005C193F">
      <w:pPr>
        <w:jc w:val="both"/>
        <w:rPr>
          <w:b/>
          <w:bCs/>
          <w:lang w:val="sr-Latn-RS"/>
        </w:rPr>
      </w:pPr>
      <w:proofErr w:type="spellStart"/>
      <w:r w:rsidRPr="00D6075F">
        <w:rPr>
          <w:b/>
          <w:bCs/>
          <w:lang w:val="sr-Latn-RS"/>
        </w:rPr>
        <w:t>Cc</w:t>
      </w:r>
      <w:proofErr w:type="spellEnd"/>
      <w:r w:rsidRPr="00D6075F">
        <w:rPr>
          <w:b/>
          <w:bCs/>
          <w:lang w:val="sr-Latn-RS"/>
        </w:rPr>
        <w:t>:</w:t>
      </w:r>
      <w:r w:rsidR="007521AA" w:rsidRPr="00D6075F">
        <w:rPr>
          <w:b/>
          <w:bCs/>
          <w:lang w:val="sr-Latn-RS"/>
        </w:rPr>
        <w:t xml:space="preserve"> </w:t>
      </w:r>
      <w:r w:rsidR="00D6075F">
        <w:rPr>
          <w:b/>
          <w:bCs/>
          <w:lang w:val="sr-Latn-RS"/>
        </w:rPr>
        <w:tab/>
      </w:r>
      <w:r w:rsidR="00D6075F">
        <w:rPr>
          <w:b/>
          <w:bCs/>
          <w:lang w:val="sr-Latn-RS"/>
        </w:rPr>
        <w:tab/>
      </w:r>
      <w:r w:rsidR="00D6075F">
        <w:rPr>
          <w:bCs/>
          <w:lang w:val="sr-Latn-RS"/>
        </w:rPr>
        <w:t>Predsedništvo skupštine</w:t>
      </w:r>
      <w:r w:rsidRPr="00D6075F">
        <w:rPr>
          <w:b/>
          <w:bCs/>
          <w:lang w:val="sr-Latn-RS"/>
        </w:rPr>
        <w:t xml:space="preserve"> </w:t>
      </w:r>
    </w:p>
    <w:p w:rsidR="005C193F" w:rsidRPr="00D6075F" w:rsidRDefault="005C193F" w:rsidP="005C193F">
      <w:pPr>
        <w:jc w:val="both"/>
        <w:rPr>
          <w:b/>
          <w:bCs/>
          <w:sz w:val="20"/>
          <w:lang w:val="sr-Latn-RS"/>
        </w:rPr>
      </w:pPr>
    </w:p>
    <w:p w:rsidR="005C193F" w:rsidRPr="00D6075F" w:rsidRDefault="00D6075F" w:rsidP="005C193F">
      <w:pPr>
        <w:jc w:val="both"/>
        <w:rPr>
          <w:b/>
          <w:bCs/>
          <w:lang w:val="sr-Latn-RS"/>
        </w:rPr>
      </w:pPr>
      <w:r>
        <w:rPr>
          <w:b/>
          <w:bCs/>
          <w:lang w:val="sr-Latn-RS"/>
        </w:rPr>
        <w:t xml:space="preserve">Od: </w:t>
      </w:r>
      <w:r>
        <w:rPr>
          <w:b/>
          <w:bCs/>
          <w:lang w:val="sr-Latn-RS"/>
        </w:rPr>
        <w:tab/>
      </w:r>
      <w:r>
        <w:rPr>
          <w:b/>
          <w:bCs/>
          <w:lang w:val="sr-Latn-RS"/>
        </w:rPr>
        <w:tab/>
      </w:r>
      <w:r>
        <w:rPr>
          <w:bCs/>
          <w:lang w:val="sr-Latn-RS"/>
        </w:rPr>
        <w:t>Funkcionalne komisije za spoljne poslove i dijasporu</w:t>
      </w:r>
      <w:r w:rsidR="005C193F" w:rsidRPr="00D6075F">
        <w:rPr>
          <w:bCs/>
          <w:lang w:val="sr-Latn-RS"/>
        </w:rPr>
        <w:t xml:space="preserve"> </w:t>
      </w:r>
    </w:p>
    <w:p w:rsidR="005C193F" w:rsidRPr="00D6075F" w:rsidRDefault="005C193F" w:rsidP="005C193F">
      <w:pPr>
        <w:jc w:val="both"/>
        <w:rPr>
          <w:b/>
          <w:bCs/>
          <w:sz w:val="20"/>
          <w:lang w:val="sr-Latn-RS"/>
        </w:rPr>
      </w:pPr>
    </w:p>
    <w:p w:rsidR="00166B00" w:rsidRPr="00D6075F" w:rsidRDefault="00D6075F" w:rsidP="008856A0">
      <w:pPr>
        <w:ind w:left="1440" w:hanging="1440"/>
        <w:jc w:val="both"/>
        <w:rPr>
          <w:color w:val="000000"/>
          <w:lang w:val="sr-Latn-RS"/>
        </w:rPr>
      </w:pPr>
      <w:r>
        <w:rPr>
          <w:b/>
          <w:bCs/>
          <w:lang w:val="sr-Latn-RS"/>
        </w:rPr>
        <w:t xml:space="preserve">Predmet: </w:t>
      </w:r>
      <w:r>
        <w:rPr>
          <w:bCs/>
          <w:lang w:val="sr-Latn-RS"/>
        </w:rPr>
        <w:tab/>
        <w:t xml:space="preserve">Izveštaj sa preporukama na Nacrt zakona br. </w:t>
      </w:r>
      <w:r w:rsidR="00166B00" w:rsidRPr="00D6075F">
        <w:rPr>
          <w:color w:val="000000"/>
          <w:lang w:val="sr-Latn-RS"/>
        </w:rPr>
        <w:t xml:space="preserve">08/L-146 </w:t>
      </w:r>
      <w:r>
        <w:rPr>
          <w:color w:val="000000"/>
          <w:lang w:val="sr-Latn-RS"/>
        </w:rPr>
        <w:t xml:space="preserve">o </w:t>
      </w:r>
      <w:r w:rsidR="008856A0">
        <w:rPr>
          <w:color w:val="000000"/>
          <w:lang w:val="sr-Latn-RS"/>
        </w:rPr>
        <w:t>sprovođenju ciljanih međunarodnih finansijskih sankcija</w:t>
      </w:r>
    </w:p>
    <w:p w:rsidR="005C193F" w:rsidRPr="00D6075F" w:rsidRDefault="005C193F" w:rsidP="005C193F">
      <w:pPr>
        <w:jc w:val="both"/>
        <w:rPr>
          <w:b/>
          <w:bCs/>
          <w:sz w:val="20"/>
          <w:lang w:val="sr-Latn-RS"/>
        </w:rPr>
      </w:pPr>
    </w:p>
    <w:p w:rsidR="005C193F" w:rsidRPr="00D6075F" w:rsidRDefault="005C193F" w:rsidP="005C193F">
      <w:pPr>
        <w:pBdr>
          <w:bottom w:val="single" w:sz="12" w:space="1" w:color="auto"/>
        </w:pBdr>
        <w:jc w:val="both"/>
        <w:rPr>
          <w:b/>
          <w:bCs/>
          <w:lang w:val="sr-Latn-RS"/>
        </w:rPr>
      </w:pPr>
      <w:r w:rsidRPr="00D6075F">
        <w:rPr>
          <w:b/>
          <w:bCs/>
          <w:lang w:val="sr-Latn-RS"/>
        </w:rPr>
        <w:t>Dat</w:t>
      </w:r>
      <w:r w:rsidR="008856A0">
        <w:rPr>
          <w:b/>
          <w:bCs/>
          <w:lang w:val="sr-Latn-RS"/>
        </w:rPr>
        <w:t xml:space="preserve">um: </w:t>
      </w:r>
      <w:r w:rsidR="008856A0">
        <w:rPr>
          <w:b/>
          <w:bCs/>
          <w:lang w:val="sr-Latn-RS"/>
        </w:rPr>
        <w:tab/>
      </w:r>
      <w:r w:rsidR="00384E5C" w:rsidRPr="00D6075F">
        <w:rPr>
          <w:bCs/>
          <w:lang w:val="sr-Latn-RS"/>
        </w:rPr>
        <w:t>7</w:t>
      </w:r>
      <w:r w:rsidR="008856A0">
        <w:rPr>
          <w:bCs/>
          <w:lang w:val="sr-Latn-RS"/>
        </w:rPr>
        <w:t>.</w:t>
      </w:r>
      <w:r w:rsidR="00384E5C" w:rsidRPr="00D6075F">
        <w:rPr>
          <w:bCs/>
          <w:lang w:val="sr-Latn-RS"/>
        </w:rPr>
        <w:t xml:space="preserve"> </w:t>
      </w:r>
      <w:r w:rsidR="008856A0">
        <w:rPr>
          <w:bCs/>
          <w:lang w:val="sr-Latn-RS"/>
        </w:rPr>
        <w:t xml:space="preserve">jun </w:t>
      </w:r>
      <w:r w:rsidR="00166B00" w:rsidRPr="00D6075F">
        <w:rPr>
          <w:bCs/>
          <w:lang w:val="sr-Latn-RS"/>
        </w:rPr>
        <w:t>2022</w:t>
      </w:r>
      <w:r w:rsidR="008856A0">
        <w:rPr>
          <w:bCs/>
          <w:lang w:val="sr-Latn-RS"/>
        </w:rPr>
        <w:t>. god.</w:t>
      </w:r>
    </w:p>
    <w:p w:rsidR="005C193F" w:rsidRPr="00D6075F" w:rsidRDefault="008856A0" w:rsidP="005C193F">
      <w:pPr>
        <w:jc w:val="both"/>
        <w:rPr>
          <w:lang w:val="sr-Latn-RS"/>
        </w:rPr>
      </w:pPr>
      <w:r w:rsidRPr="008856A0">
        <w:rPr>
          <w:lang w:val="sr-Latn-RS"/>
        </w:rPr>
        <w:t>Komisija za spoljne poslove i dijasporu na osnovu člana 56.2 Poslovnika Skupštine, na sednici održanoj 7. juna 2022. godine, u svojstvu funkcionalne komisije, razmotri</w:t>
      </w:r>
      <w:r w:rsidR="008A2602">
        <w:rPr>
          <w:lang w:val="sr-Latn-RS"/>
        </w:rPr>
        <w:t>la</w:t>
      </w:r>
      <w:r w:rsidRPr="008856A0">
        <w:rPr>
          <w:lang w:val="sr-Latn-RS"/>
        </w:rPr>
        <w:t xml:space="preserve"> je u načelu Nacrt zakona br. 08/L-146 o sprovođenju ciljanih međunarodnih finansijskih sankcija i odluči</w:t>
      </w:r>
      <w:r w:rsidR="008A2602">
        <w:rPr>
          <w:lang w:val="sr-Latn-RS"/>
        </w:rPr>
        <w:t>la</w:t>
      </w:r>
      <w:r w:rsidRPr="008856A0">
        <w:rPr>
          <w:lang w:val="sr-Latn-RS"/>
        </w:rPr>
        <w:t xml:space="preserve"> da ovo dostavi Skupštini</w:t>
      </w:r>
      <w:r w:rsidR="008A2602">
        <w:rPr>
          <w:lang w:val="sr-Latn-RS"/>
        </w:rPr>
        <w:t xml:space="preserve"> sledeću:</w:t>
      </w:r>
    </w:p>
    <w:p w:rsidR="005C193F" w:rsidRPr="00D6075F" w:rsidRDefault="005C193F" w:rsidP="005C193F">
      <w:pPr>
        <w:rPr>
          <w:sz w:val="20"/>
          <w:szCs w:val="16"/>
          <w:lang w:val="sr-Latn-RS"/>
        </w:rPr>
      </w:pPr>
    </w:p>
    <w:p w:rsidR="005C193F" w:rsidRPr="00D6075F" w:rsidRDefault="008A2602" w:rsidP="005C193F">
      <w:pPr>
        <w:jc w:val="center"/>
        <w:rPr>
          <w:b/>
          <w:lang w:val="sr-Latn-RS"/>
        </w:rPr>
      </w:pPr>
      <w:r>
        <w:rPr>
          <w:b/>
          <w:lang w:val="sr-Latn-RS"/>
        </w:rPr>
        <w:t>P r e p o r u k u</w:t>
      </w:r>
      <w:r w:rsidR="005C193F" w:rsidRPr="00D6075F">
        <w:rPr>
          <w:b/>
          <w:lang w:val="sr-Latn-RS"/>
        </w:rPr>
        <w:t xml:space="preserve"> </w:t>
      </w:r>
    </w:p>
    <w:p w:rsidR="005C193F" w:rsidRPr="00D6075F" w:rsidRDefault="005C193F" w:rsidP="005C193F">
      <w:pPr>
        <w:rPr>
          <w:b/>
          <w:bCs/>
          <w:sz w:val="20"/>
          <w:lang w:val="sr-Latn-RS"/>
        </w:rPr>
      </w:pPr>
    </w:p>
    <w:p w:rsidR="005C193F" w:rsidRPr="00D6075F" w:rsidRDefault="008A2602" w:rsidP="00173574">
      <w:pPr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 xml:space="preserve">Usvojiti u načelu </w:t>
      </w:r>
      <w:r w:rsidRPr="008A2602">
        <w:rPr>
          <w:lang w:val="sr-Latn-RS"/>
        </w:rPr>
        <w:t>Nacrt zakona br. 08/L-146 o sprovođenju ciljanih međunarodnih finansijskih sankcija</w:t>
      </w:r>
      <w:r w:rsidR="00173574" w:rsidRPr="00D6075F">
        <w:rPr>
          <w:color w:val="000000"/>
          <w:lang w:val="sr-Latn-RS"/>
        </w:rPr>
        <w:t>;</w:t>
      </w:r>
    </w:p>
    <w:p w:rsidR="00173574" w:rsidRPr="00D6075F" w:rsidRDefault="00173574" w:rsidP="00173574">
      <w:pPr>
        <w:ind w:left="450"/>
        <w:jc w:val="both"/>
        <w:rPr>
          <w:lang w:val="sr-Latn-RS"/>
        </w:rPr>
      </w:pPr>
    </w:p>
    <w:p w:rsidR="005C193F" w:rsidRPr="00D6075F" w:rsidRDefault="008A2602" w:rsidP="008A2602">
      <w:pPr>
        <w:numPr>
          <w:ilvl w:val="0"/>
          <w:numId w:val="1"/>
        </w:numPr>
        <w:jc w:val="both"/>
        <w:rPr>
          <w:lang w:val="sr-Latn-RS"/>
        </w:rPr>
      </w:pPr>
      <w:r w:rsidRPr="008A2602">
        <w:rPr>
          <w:lang w:val="sr-Latn-RS"/>
        </w:rPr>
        <w:t xml:space="preserve">Obrazloženje izveštaja u Skupštini predstavlja </w:t>
      </w:r>
      <w:r w:rsidR="00846B52">
        <w:rPr>
          <w:lang w:val="sr-Latn-RS"/>
        </w:rPr>
        <w:t xml:space="preserve">poslanik </w:t>
      </w:r>
      <w:r w:rsidRPr="008A2602">
        <w:rPr>
          <w:lang w:val="sr-Latn-RS"/>
        </w:rPr>
        <w:t xml:space="preserve">Haki </w:t>
      </w:r>
      <w:proofErr w:type="spellStart"/>
      <w:r w:rsidRPr="008A2602">
        <w:rPr>
          <w:lang w:val="sr-Latn-RS"/>
        </w:rPr>
        <w:t>Abazi</w:t>
      </w:r>
      <w:proofErr w:type="spellEnd"/>
      <w:r w:rsidRPr="008A2602">
        <w:rPr>
          <w:lang w:val="sr-Latn-RS"/>
        </w:rPr>
        <w:t>, predsednik Komisije</w:t>
      </w:r>
      <w:r w:rsidR="005C193F" w:rsidRPr="00D6075F">
        <w:rPr>
          <w:lang w:val="sr-Latn-RS"/>
        </w:rPr>
        <w:t xml:space="preserve">. </w:t>
      </w:r>
    </w:p>
    <w:p w:rsidR="005C193F" w:rsidRPr="00D6075F" w:rsidRDefault="005C193F" w:rsidP="005C193F">
      <w:pPr>
        <w:jc w:val="both"/>
        <w:rPr>
          <w:sz w:val="20"/>
          <w:lang w:val="sr-Latn-RS"/>
        </w:rPr>
      </w:pPr>
    </w:p>
    <w:p w:rsidR="005C193F" w:rsidRPr="00D6075F" w:rsidRDefault="00846B52" w:rsidP="005C193F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 xml:space="preserve">Obrazloženje </w:t>
      </w:r>
    </w:p>
    <w:bookmarkEnd w:id="0"/>
    <w:bookmarkEnd w:id="1"/>
    <w:p w:rsidR="0079481D" w:rsidRPr="00D6075F" w:rsidRDefault="0079481D" w:rsidP="00A56168">
      <w:pPr>
        <w:rPr>
          <w:lang w:val="sr-Latn-RS"/>
        </w:rPr>
      </w:pPr>
    </w:p>
    <w:p w:rsidR="00846B52" w:rsidRPr="00846B52" w:rsidRDefault="00846B52" w:rsidP="00846B52">
      <w:pPr>
        <w:jc w:val="both"/>
        <w:rPr>
          <w:lang w:val="sr-Latn-RS"/>
        </w:rPr>
      </w:pPr>
      <w:r w:rsidRPr="00846B52">
        <w:rPr>
          <w:lang w:val="sr-Latn-RS"/>
        </w:rPr>
        <w:t xml:space="preserve">U skladu sa članom 56. stav 2. Poslovnika Skupštine, </w:t>
      </w:r>
      <w:r>
        <w:rPr>
          <w:lang w:val="sr-Latn-RS"/>
        </w:rPr>
        <w:t>F</w:t>
      </w:r>
      <w:r w:rsidRPr="00846B52">
        <w:rPr>
          <w:lang w:val="sr-Latn-RS"/>
        </w:rPr>
        <w:t>unkcionalna komisija za spoljne poslove i dijasporu, pre prvog razmatranja nacrta zakona na plenarnoj sednici, razmotrila je u načelu Nacrt zakona br. 08/L-146 o sprovođenju ciljanih međunarodnih finansijskih sankcija.</w:t>
      </w:r>
    </w:p>
    <w:p w:rsidR="00846B52" w:rsidRPr="00846B52" w:rsidRDefault="00846B52" w:rsidP="00846B52">
      <w:pPr>
        <w:jc w:val="both"/>
        <w:rPr>
          <w:lang w:val="sr-Latn-RS"/>
        </w:rPr>
      </w:pPr>
    </w:p>
    <w:p w:rsidR="00846B52" w:rsidRPr="00846B52" w:rsidRDefault="00846B52" w:rsidP="00846B52">
      <w:pPr>
        <w:jc w:val="both"/>
        <w:rPr>
          <w:lang w:val="sr-Latn-RS"/>
        </w:rPr>
      </w:pPr>
      <w:r w:rsidRPr="00846B52">
        <w:rPr>
          <w:lang w:val="sr-Latn-RS"/>
        </w:rPr>
        <w:t>Na s</w:t>
      </w:r>
      <w:r w:rsidR="00F94555">
        <w:rPr>
          <w:lang w:val="sr-Latn-RS"/>
        </w:rPr>
        <w:t xml:space="preserve">ednici održanoj 7. juna 2022. godine, </w:t>
      </w:r>
      <w:r w:rsidRPr="00846B52">
        <w:rPr>
          <w:lang w:val="sr-Latn-RS"/>
        </w:rPr>
        <w:t>Komisija je u načelu razmotrila Nacrt zakona br. 08/L-146 o sprovođenju ciljanih međunarodnih finansijskih sankcija, koji ima za cilj uspostavljanje delotvornih mehanizama unutar Vlade Republike Kosovo, o sprovođenju ciljanih međunarodnih finansijskih sankcija u oblasti borbe protiv terorizma i širenja oružja za masovno uništenje.</w:t>
      </w:r>
    </w:p>
    <w:p w:rsidR="00846B52" w:rsidRPr="00846B52" w:rsidRDefault="00846B52" w:rsidP="00846B52">
      <w:pPr>
        <w:jc w:val="both"/>
        <w:rPr>
          <w:lang w:val="sr-Latn-RS"/>
        </w:rPr>
      </w:pPr>
    </w:p>
    <w:p w:rsidR="005A0208" w:rsidRPr="00D6075F" w:rsidRDefault="00846B52" w:rsidP="00846B52">
      <w:pPr>
        <w:jc w:val="both"/>
        <w:rPr>
          <w:lang w:val="sr-Latn-RS"/>
        </w:rPr>
      </w:pPr>
      <w:r w:rsidRPr="00846B52">
        <w:rPr>
          <w:lang w:val="sr-Latn-RS"/>
        </w:rPr>
        <w:t>Nakon razmatranja ovog nacrta zakona, Komisija je zaključila da Nacrt zakona br. 08/L-146 o sprovođenju ciljanih međunarodnih finansijskih sankcija ispunjava uslove utvrđene Poslovnikom Skupštine da se dostavi Skupštini na razmatranje i usvajanje.</w:t>
      </w:r>
    </w:p>
    <w:p w:rsidR="00AC03F2" w:rsidRPr="00D6075F" w:rsidRDefault="00AC03F2" w:rsidP="00C77C39">
      <w:pPr>
        <w:jc w:val="both"/>
        <w:rPr>
          <w:lang w:val="sr-Latn-RS"/>
        </w:rPr>
      </w:pPr>
    </w:p>
    <w:p w:rsidR="0079481D" w:rsidRPr="00D6075F" w:rsidRDefault="00A56168" w:rsidP="0079481D">
      <w:pPr>
        <w:ind w:left="6379"/>
        <w:jc w:val="center"/>
        <w:rPr>
          <w:lang w:val="sr-Latn-RS"/>
        </w:rPr>
      </w:pPr>
      <w:r>
        <w:rPr>
          <w:lang w:val="sr-Latn-RS"/>
        </w:rPr>
        <w:t xml:space="preserve">Predsednik Komisije </w:t>
      </w:r>
      <w:bookmarkStart w:id="2" w:name="_GoBack"/>
      <w:bookmarkEnd w:id="2"/>
    </w:p>
    <w:p w:rsidR="0079481D" w:rsidRPr="00D6075F" w:rsidRDefault="0079481D" w:rsidP="0079481D">
      <w:pPr>
        <w:ind w:left="6379"/>
        <w:jc w:val="center"/>
        <w:rPr>
          <w:lang w:val="sr-Latn-RS"/>
        </w:rPr>
      </w:pPr>
    </w:p>
    <w:p w:rsidR="0079481D" w:rsidRPr="00D6075F" w:rsidRDefault="0079481D" w:rsidP="0079481D">
      <w:pPr>
        <w:ind w:left="6379"/>
        <w:jc w:val="center"/>
        <w:rPr>
          <w:sz w:val="20"/>
          <w:lang w:val="sr-Latn-RS"/>
        </w:rPr>
      </w:pPr>
      <w:r w:rsidRPr="00D6075F">
        <w:rPr>
          <w:sz w:val="20"/>
          <w:lang w:val="sr-Latn-RS"/>
        </w:rPr>
        <w:t>__________________</w:t>
      </w:r>
    </w:p>
    <w:p w:rsidR="00C77C39" w:rsidRPr="00D6075F" w:rsidRDefault="0079481D" w:rsidP="0079481D">
      <w:pPr>
        <w:ind w:left="6379"/>
        <w:jc w:val="center"/>
        <w:rPr>
          <w:lang w:val="sr-Latn-RS"/>
        </w:rPr>
      </w:pPr>
      <w:r w:rsidRPr="00D6075F">
        <w:rPr>
          <w:lang w:val="sr-Latn-RS"/>
        </w:rPr>
        <w:t xml:space="preserve">Haki </w:t>
      </w:r>
      <w:proofErr w:type="spellStart"/>
      <w:r w:rsidRPr="00D6075F">
        <w:rPr>
          <w:lang w:val="sr-Latn-RS"/>
        </w:rPr>
        <w:t>Abazi</w:t>
      </w:r>
      <w:proofErr w:type="spellEnd"/>
    </w:p>
    <w:sectPr w:rsidR="00C77C39" w:rsidRPr="00D6075F" w:rsidSect="0079481D">
      <w:pgSz w:w="12240" w:h="15840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548B4"/>
    <w:multiLevelType w:val="hybridMultilevel"/>
    <w:tmpl w:val="71927820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89"/>
    <w:rsid w:val="00166B00"/>
    <w:rsid w:val="00173574"/>
    <w:rsid w:val="001F694D"/>
    <w:rsid w:val="002D14AD"/>
    <w:rsid w:val="00350646"/>
    <w:rsid w:val="00384E5C"/>
    <w:rsid w:val="00525837"/>
    <w:rsid w:val="005A0208"/>
    <w:rsid w:val="005C193F"/>
    <w:rsid w:val="00697B84"/>
    <w:rsid w:val="007521AA"/>
    <w:rsid w:val="0079481D"/>
    <w:rsid w:val="00846B52"/>
    <w:rsid w:val="008856A0"/>
    <w:rsid w:val="008A2602"/>
    <w:rsid w:val="008B40E7"/>
    <w:rsid w:val="00A56168"/>
    <w:rsid w:val="00A63E89"/>
    <w:rsid w:val="00A77734"/>
    <w:rsid w:val="00AC03F2"/>
    <w:rsid w:val="00C77C39"/>
    <w:rsid w:val="00CD14FA"/>
    <w:rsid w:val="00D6075F"/>
    <w:rsid w:val="00D65C61"/>
    <w:rsid w:val="00DA3F9A"/>
    <w:rsid w:val="00E83FC3"/>
    <w:rsid w:val="00EC6288"/>
    <w:rsid w:val="00F80CC1"/>
    <w:rsid w:val="00F9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511D8-4C14-478C-B6F7-D8E3EB26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Arian.Vehapi</dc:creator>
  <cp:keywords/>
  <dc:description/>
  <cp:lastModifiedBy>Arian Vehapi</cp:lastModifiedBy>
  <cp:revision>2</cp:revision>
  <dcterms:created xsi:type="dcterms:W3CDTF">2022-06-07T06:57:00Z</dcterms:created>
  <dcterms:modified xsi:type="dcterms:W3CDTF">2022-06-07T06:57:00Z</dcterms:modified>
</cp:coreProperties>
</file>